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C158" w14:textId="5E8796D3" w:rsidR="00914D79" w:rsidRDefault="00EC44A5" w:rsidP="00914D79">
      <w:pPr>
        <w:spacing w:after="538"/>
        <w:ind w:right="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12B1FF30" wp14:editId="5203FAA5">
            <wp:extent cx="952500" cy="657691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91" cy="6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02C4" w14:textId="5A5E7921" w:rsidR="00404080" w:rsidRPr="00404080" w:rsidRDefault="005910F7" w:rsidP="00914D79">
      <w:pPr>
        <w:spacing w:after="538"/>
        <w:ind w:right="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 temelju članka 2</w:t>
      </w:r>
      <w:r w:rsidR="00EC44A5">
        <w:rPr>
          <w:rFonts w:ascii="Arial" w:eastAsia="Arial" w:hAnsi="Arial" w:cs="Arial"/>
          <w:sz w:val="20"/>
        </w:rPr>
        <w:t>8</w:t>
      </w:r>
      <w:r>
        <w:rPr>
          <w:rFonts w:ascii="Arial" w:eastAsia="Arial" w:hAnsi="Arial" w:cs="Arial"/>
          <w:sz w:val="20"/>
        </w:rPr>
        <w:t xml:space="preserve">.  Zakona o javnoj nabavi ("Narodne novine" broj </w:t>
      </w:r>
      <w:r w:rsidR="00EC44A5">
        <w:rPr>
          <w:rFonts w:ascii="Arial" w:eastAsia="Arial" w:hAnsi="Arial" w:cs="Arial"/>
          <w:sz w:val="20"/>
        </w:rPr>
        <w:t>120/16</w:t>
      </w:r>
      <w:r>
        <w:rPr>
          <w:rFonts w:ascii="Arial" w:eastAsia="Arial" w:hAnsi="Arial" w:cs="Arial"/>
          <w:sz w:val="20"/>
        </w:rPr>
        <w:t xml:space="preserve">) </w:t>
      </w:r>
      <w:r w:rsidR="000617BD">
        <w:rPr>
          <w:rFonts w:ascii="Arial" w:eastAsia="Arial" w:hAnsi="Arial" w:cs="Arial"/>
          <w:sz w:val="20"/>
        </w:rPr>
        <w:t>ravnateljica</w:t>
      </w:r>
      <w:r>
        <w:rPr>
          <w:rFonts w:ascii="Arial" w:eastAsia="Arial" w:hAnsi="Arial" w:cs="Arial"/>
          <w:sz w:val="20"/>
        </w:rPr>
        <w:t xml:space="preserve"> </w:t>
      </w:r>
      <w:r w:rsidR="000617BD">
        <w:rPr>
          <w:rFonts w:ascii="Arial" w:eastAsia="Arial" w:hAnsi="Arial" w:cs="Arial"/>
          <w:sz w:val="20"/>
        </w:rPr>
        <w:t xml:space="preserve"> Narodne knjižnice i čitaonice Tisno </w:t>
      </w:r>
      <w:r>
        <w:rPr>
          <w:rFonts w:ascii="Arial" w:eastAsia="Arial" w:hAnsi="Arial" w:cs="Arial"/>
          <w:sz w:val="20"/>
        </w:rPr>
        <w:t>donosi</w:t>
      </w:r>
    </w:p>
    <w:p w14:paraId="4DA10314" w14:textId="46906910" w:rsidR="007A6361" w:rsidRDefault="005910F7" w:rsidP="00914D79">
      <w:pPr>
        <w:tabs>
          <w:tab w:val="center" w:pos="6573"/>
        </w:tabs>
        <w:spacing w:after="15"/>
        <w:ind w:left="-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PLAN NABAVE</w:t>
      </w:r>
      <w:r w:rsidR="000617BD">
        <w:t xml:space="preserve"> </w:t>
      </w:r>
      <w:r w:rsidR="000617BD">
        <w:rPr>
          <w:rFonts w:ascii="Arial" w:eastAsia="Arial" w:hAnsi="Arial" w:cs="Arial"/>
          <w:b/>
          <w:sz w:val="24"/>
        </w:rPr>
        <w:t>ZA 201</w:t>
      </w:r>
      <w:r w:rsidR="00EC44A5">
        <w:rPr>
          <w:rFonts w:ascii="Arial" w:eastAsia="Arial" w:hAnsi="Arial" w:cs="Arial"/>
          <w:b/>
          <w:sz w:val="24"/>
        </w:rPr>
        <w:t>9</w:t>
      </w:r>
      <w:r w:rsidR="000617BD">
        <w:rPr>
          <w:rFonts w:ascii="Arial" w:eastAsia="Arial" w:hAnsi="Arial" w:cs="Arial"/>
          <w:b/>
          <w:sz w:val="24"/>
        </w:rPr>
        <w:t>. GODINU</w:t>
      </w:r>
    </w:p>
    <w:p w14:paraId="34FFE2FE" w14:textId="77777777" w:rsidR="00914D79" w:rsidRPr="00914D79" w:rsidRDefault="00914D79" w:rsidP="00914D79">
      <w:pPr>
        <w:tabs>
          <w:tab w:val="center" w:pos="6573"/>
        </w:tabs>
        <w:spacing w:after="15"/>
        <w:ind w:left="-5"/>
        <w:jc w:val="center"/>
        <w:rPr>
          <w:rFonts w:ascii="Arial" w:eastAsia="Arial" w:hAnsi="Arial" w:cs="Arial"/>
          <w:b/>
          <w:sz w:val="24"/>
        </w:rPr>
      </w:pPr>
    </w:p>
    <w:p w14:paraId="57B4041D" w14:textId="77777777" w:rsidR="007A6361" w:rsidRDefault="005910F7">
      <w:pPr>
        <w:spacing w:after="247"/>
        <w:ind w:left="10" w:right="1001" w:hanging="10"/>
        <w:jc w:val="center"/>
      </w:pPr>
      <w:r>
        <w:rPr>
          <w:rFonts w:ascii="Arial" w:eastAsia="Arial" w:hAnsi="Arial" w:cs="Arial"/>
          <w:b/>
          <w:sz w:val="20"/>
        </w:rPr>
        <w:t>Članak 1.</w:t>
      </w:r>
    </w:p>
    <w:p w14:paraId="300E9E35" w14:textId="77777777" w:rsidR="007A6361" w:rsidRDefault="005910F7" w:rsidP="00404080">
      <w:pPr>
        <w:spacing w:after="247"/>
        <w:ind w:right="1988" w:hanging="10"/>
        <w:jc w:val="both"/>
      </w:pPr>
      <w:r>
        <w:rPr>
          <w:rFonts w:ascii="Arial" w:eastAsia="Arial" w:hAnsi="Arial" w:cs="Arial"/>
          <w:sz w:val="20"/>
        </w:rPr>
        <w:t xml:space="preserve">U skladu s Financijskim planom </w:t>
      </w:r>
      <w:r w:rsidR="000617BD">
        <w:rPr>
          <w:rFonts w:ascii="Arial" w:eastAsia="Arial" w:hAnsi="Arial" w:cs="Arial"/>
          <w:sz w:val="20"/>
        </w:rPr>
        <w:t>Narodne knjižnice i čitaonice Tisno</w:t>
      </w:r>
      <w:r>
        <w:rPr>
          <w:rFonts w:ascii="Arial" w:eastAsia="Arial" w:hAnsi="Arial" w:cs="Arial"/>
          <w:sz w:val="20"/>
        </w:rPr>
        <w:t xml:space="preserve"> utvrđuje se Plan nabave roba, rado</w:t>
      </w:r>
      <w:r w:rsidR="00404080">
        <w:rPr>
          <w:rFonts w:ascii="Arial" w:eastAsia="Arial" w:hAnsi="Arial" w:cs="Arial"/>
          <w:sz w:val="20"/>
        </w:rPr>
        <w:t xml:space="preserve">va i usluga (u daljnjem tekstu  </w:t>
      </w:r>
      <w:r>
        <w:rPr>
          <w:rFonts w:ascii="Arial" w:eastAsia="Arial" w:hAnsi="Arial" w:cs="Arial"/>
          <w:sz w:val="20"/>
        </w:rPr>
        <w:t>Plan):</w:t>
      </w:r>
    </w:p>
    <w:p w14:paraId="3BD830A5" w14:textId="77777777" w:rsidR="007A6361" w:rsidRDefault="005910F7">
      <w:pPr>
        <w:spacing w:after="247"/>
        <w:ind w:left="10" w:right="1001" w:hanging="10"/>
        <w:jc w:val="center"/>
      </w:pPr>
      <w:r>
        <w:rPr>
          <w:rFonts w:ascii="Arial" w:eastAsia="Arial" w:hAnsi="Arial" w:cs="Arial"/>
          <w:b/>
          <w:sz w:val="20"/>
        </w:rPr>
        <w:t>Članak 2.</w:t>
      </w:r>
    </w:p>
    <w:p w14:paraId="6FCEF82A" w14:textId="77777777" w:rsidR="00404080" w:rsidRDefault="005910F7" w:rsidP="00914D79">
      <w:pPr>
        <w:spacing w:after="277"/>
        <w:ind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Nabave procijenjenih vrijednosti roba i usluga do 200.000,00 kn odnosno nabave radova do 500.000,00 kn prikazane su u ta</w:t>
      </w:r>
      <w:r w:rsidR="00404080">
        <w:rPr>
          <w:rFonts w:ascii="Arial" w:eastAsia="Arial" w:hAnsi="Arial" w:cs="Arial"/>
          <w:sz w:val="20"/>
        </w:rPr>
        <w:t xml:space="preserve">blici koja je sastavni dio ovog </w:t>
      </w:r>
      <w:r>
        <w:rPr>
          <w:rFonts w:ascii="Arial" w:eastAsia="Arial" w:hAnsi="Arial" w:cs="Arial"/>
          <w:sz w:val="20"/>
        </w:rPr>
        <w:t>članka.</w:t>
      </w:r>
    </w:p>
    <w:tbl>
      <w:tblPr>
        <w:tblStyle w:val="TableGrid"/>
        <w:tblW w:w="13620" w:type="dxa"/>
        <w:tblInd w:w="409" w:type="dxa"/>
        <w:tblCellMar>
          <w:top w:w="3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985"/>
        <w:gridCol w:w="1236"/>
        <w:gridCol w:w="1867"/>
        <w:gridCol w:w="1199"/>
        <w:gridCol w:w="1419"/>
        <w:gridCol w:w="1415"/>
        <w:gridCol w:w="1226"/>
        <w:gridCol w:w="1286"/>
        <w:gridCol w:w="2987"/>
      </w:tblGrid>
      <w:tr w:rsidR="00BC5049" w:rsidRPr="00404080" w14:paraId="691D6D21" w14:textId="77777777" w:rsidTr="0085194D">
        <w:trPr>
          <w:trHeight w:val="118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213555F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Broj konta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ABF0FED" w14:textId="77777777" w:rsidR="00BC5049" w:rsidRPr="00404080" w:rsidRDefault="00BC5049" w:rsidP="00404080">
            <w:pPr>
              <w:spacing w:line="259" w:lineRule="auto"/>
              <w:ind w:left="2"/>
              <w:rPr>
                <w:sz w:val="18"/>
                <w:szCs w:val="18"/>
              </w:rPr>
            </w:pPr>
            <w:proofErr w:type="spellStart"/>
            <w:r w:rsidRPr="00404080">
              <w:rPr>
                <w:b/>
                <w:sz w:val="18"/>
                <w:szCs w:val="18"/>
              </w:rPr>
              <w:t>Ev</w:t>
            </w:r>
            <w:proofErr w:type="spellEnd"/>
            <w:r w:rsidRPr="00404080">
              <w:rPr>
                <w:b/>
                <w:sz w:val="18"/>
                <w:szCs w:val="18"/>
              </w:rPr>
              <w:t xml:space="preserve">. Br. nabave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ED2DF06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Naziv predmeta nabave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C2C08C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Osigurana sredstva za nabavu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C618CC1" w14:textId="77777777" w:rsidR="00BC5049" w:rsidRPr="00404080" w:rsidRDefault="00BC5049" w:rsidP="00914D79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Vrsta postupka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561B669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09F9C02" w14:textId="77777777" w:rsidR="00BC5049" w:rsidRPr="00404080" w:rsidRDefault="00BC5049" w:rsidP="00404080">
            <w:pPr>
              <w:spacing w:after="2" w:line="238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Sklapa li se ugovor o </w:t>
            </w:r>
          </w:p>
          <w:p w14:paraId="7630C59A" w14:textId="77777777" w:rsidR="00BC5049" w:rsidRPr="00404080" w:rsidRDefault="00BC5049" w:rsidP="00404080">
            <w:pPr>
              <w:spacing w:after="3" w:line="238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javnoj nabavi ili okvirni </w:t>
            </w:r>
          </w:p>
          <w:p w14:paraId="48198CB9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sporazum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7385EB7" w14:textId="77777777" w:rsidR="00BC5049" w:rsidRPr="00404080" w:rsidRDefault="00BC5049" w:rsidP="0040408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Planirano trajanje ugovora o javnoj nabavi ili okvirnog sporazuma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8964D39" w14:textId="77777777" w:rsidR="00BC5049" w:rsidRPr="00404080" w:rsidRDefault="00BC5049" w:rsidP="00404080">
            <w:pPr>
              <w:spacing w:line="259" w:lineRule="auto"/>
              <w:ind w:left="2"/>
              <w:rPr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 xml:space="preserve">Napomena </w:t>
            </w:r>
          </w:p>
        </w:tc>
      </w:tr>
      <w:tr w:rsidR="00BC5049" w:rsidRPr="00404080" w14:paraId="5252DE89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7AA2" w14:textId="77777777" w:rsidR="00BC5049" w:rsidRPr="00404080" w:rsidRDefault="00BC5049" w:rsidP="00404080">
            <w:pPr>
              <w:spacing w:line="259" w:lineRule="auto"/>
              <w:rPr>
                <w:b/>
                <w:sz w:val="18"/>
                <w:szCs w:val="18"/>
              </w:rPr>
            </w:pPr>
            <w:r w:rsidRPr="009073C3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650E" w14:textId="77777777" w:rsidR="00BC5049" w:rsidRPr="00404080" w:rsidRDefault="00BC5049" w:rsidP="00404080">
            <w:pPr>
              <w:spacing w:line="259" w:lineRule="auto"/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983" w14:textId="77777777" w:rsidR="00BC5049" w:rsidRPr="00404080" w:rsidRDefault="00BC5049" w:rsidP="00404080">
            <w:pPr>
              <w:spacing w:line="259" w:lineRule="auto"/>
              <w:rPr>
                <w:b/>
                <w:sz w:val="18"/>
                <w:szCs w:val="18"/>
              </w:rPr>
            </w:pPr>
            <w:r w:rsidRPr="009073C3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EBF" w14:textId="052D8DF0" w:rsidR="00BC5049" w:rsidRPr="00404080" w:rsidRDefault="00EC44A5" w:rsidP="00404080">
            <w:pPr>
              <w:spacing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C5049" w:rsidRPr="009073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C28" w14:textId="77777777" w:rsidR="00BC5049" w:rsidRPr="00914D79" w:rsidRDefault="00914D79" w:rsidP="00404080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914D79">
              <w:rPr>
                <w:b/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B0B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DE6" w14:textId="77777777" w:rsidR="00BC5049" w:rsidRPr="00404080" w:rsidRDefault="00BC5049" w:rsidP="004040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6F6C" w14:textId="77777777" w:rsidR="00BC5049" w:rsidRPr="00404080" w:rsidRDefault="00BC5049" w:rsidP="00404080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44EB" w14:textId="77777777" w:rsidR="00BC5049" w:rsidRPr="00404080" w:rsidRDefault="00BC5049" w:rsidP="00404080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</w:tr>
      <w:tr w:rsidR="00BC5049" w:rsidRPr="00404080" w14:paraId="3B33ACDC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EA7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F12F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414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4B5" w14:textId="1B1D74B9" w:rsidR="00BC5049" w:rsidRPr="00404080" w:rsidRDefault="00EC44A5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C504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5DE5" w14:textId="77777777" w:rsidR="00BC5049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Bagatelna</w:t>
            </w:r>
          </w:p>
          <w:p w14:paraId="3D03E160" w14:textId="77777777" w:rsidR="00914D7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E8C7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1062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3D44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4659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05631417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364F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BFE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1A34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8F1" w14:textId="72B3EA33" w:rsidR="00BC5049" w:rsidRPr="00404080" w:rsidRDefault="00EC44A5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BC504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ED67" w14:textId="77777777" w:rsidR="00BC504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8D1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FF2" w14:textId="77777777" w:rsidR="00BC5049" w:rsidRPr="00404080" w:rsidRDefault="00914D7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E79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D57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17391239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5E5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AD3B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7E82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2567" w14:textId="1117B36B" w:rsidR="00BC5049" w:rsidRPr="00404080" w:rsidRDefault="00EC44A5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C5049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B00" w14:textId="77777777" w:rsidR="00BC504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6F23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46EA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780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90D5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5BD18177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C31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0237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D94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2A9" w14:textId="7692D8E4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C44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5AB" w14:textId="77777777" w:rsidR="00BC504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468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7F8" w14:textId="77777777" w:rsidR="00BC5049" w:rsidRPr="00404080" w:rsidRDefault="00914D7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C4F0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560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27A20679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7E9" w14:textId="77777777" w:rsidR="00BC5049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3293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BC8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2BBC" w14:textId="77777777" w:rsidR="00BC5049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87FD" w14:textId="14861E49" w:rsidR="00BC5049" w:rsidRDefault="00EC44A5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BC504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D3B1" w14:textId="77777777" w:rsidR="00BC504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4E2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E69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2CF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BFAB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47CED79D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379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F52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6A1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Uredska oprema i namještaj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102A" w14:textId="3DB63CE8" w:rsidR="00BC5049" w:rsidRPr="00404080" w:rsidRDefault="00EC44A5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C504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CE49" w14:textId="77777777" w:rsidR="00BC5049" w:rsidRPr="00404080" w:rsidRDefault="00914D79" w:rsidP="004040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4C0" w14:textId="77777777" w:rsidR="00BC5049" w:rsidRPr="00404080" w:rsidRDefault="00BC5049" w:rsidP="00404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2F23" w14:textId="77777777" w:rsidR="00BC5049" w:rsidRPr="00404080" w:rsidRDefault="00914D79" w:rsidP="00404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440F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DF8" w14:textId="77777777" w:rsidR="00BC5049" w:rsidRPr="00404080" w:rsidRDefault="00BC5049" w:rsidP="00404080">
            <w:pPr>
              <w:ind w:left="2"/>
              <w:rPr>
                <w:b/>
                <w:sz w:val="18"/>
                <w:szCs w:val="18"/>
              </w:rPr>
            </w:pPr>
          </w:p>
        </w:tc>
      </w:tr>
      <w:tr w:rsidR="00BC5049" w:rsidRPr="00404080" w14:paraId="6EC3CC2A" w14:textId="77777777" w:rsidTr="0085194D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7D84" w14:textId="77777777" w:rsidR="00BC5049" w:rsidRPr="00404080" w:rsidRDefault="00BC5049" w:rsidP="00F21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F36" w14:textId="77777777" w:rsidR="00BC5049" w:rsidRPr="00404080" w:rsidRDefault="00BC5049" w:rsidP="00F21925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7CB" w14:textId="77777777" w:rsidR="00BC5049" w:rsidRPr="00404080" w:rsidRDefault="00BC5049" w:rsidP="00F21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Knjige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CCF" w14:textId="54953383" w:rsidR="00BC5049" w:rsidRPr="00404080" w:rsidRDefault="00EC44A5" w:rsidP="00F21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="00BC5049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588" w14:textId="77777777" w:rsidR="00BC5049" w:rsidRPr="00404080" w:rsidRDefault="00914D79" w:rsidP="00F219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E33" w14:textId="77777777" w:rsidR="00BC5049" w:rsidRPr="00404080" w:rsidRDefault="00BC5049" w:rsidP="00F21925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726B" w14:textId="77777777" w:rsidR="00BC5049" w:rsidRPr="00404080" w:rsidRDefault="00914D79" w:rsidP="00F21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Narudžbenica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4F30" w14:textId="77777777" w:rsidR="00BC5049" w:rsidRPr="00404080" w:rsidRDefault="00BC5049" w:rsidP="00F21925">
            <w:pPr>
              <w:ind w:left="2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8F85" w14:textId="77777777" w:rsidR="00BC5049" w:rsidRPr="00404080" w:rsidRDefault="00BC5049" w:rsidP="00F21925">
            <w:pPr>
              <w:ind w:left="2"/>
              <w:rPr>
                <w:b/>
                <w:sz w:val="18"/>
                <w:szCs w:val="18"/>
              </w:rPr>
            </w:pPr>
            <w:r w:rsidRPr="00404080">
              <w:rPr>
                <w:b/>
                <w:sz w:val="18"/>
                <w:szCs w:val="18"/>
              </w:rPr>
              <w:t>Skupno prikazana nabava različitih naslova i autora</w:t>
            </w:r>
          </w:p>
        </w:tc>
      </w:tr>
    </w:tbl>
    <w:p w14:paraId="4323A25C" w14:textId="77777777" w:rsidR="00404080" w:rsidRDefault="00404080" w:rsidP="00BC5049">
      <w:pPr>
        <w:spacing w:after="277"/>
        <w:rPr>
          <w:rFonts w:ascii="Arial" w:eastAsia="Arial" w:hAnsi="Arial" w:cs="Arial"/>
          <w:sz w:val="20"/>
        </w:rPr>
      </w:pPr>
    </w:p>
    <w:p w14:paraId="49186BCD" w14:textId="77777777" w:rsidR="00914D79" w:rsidRPr="00914D79" w:rsidRDefault="00914D79" w:rsidP="00914D79">
      <w:pPr>
        <w:spacing w:after="277"/>
        <w:jc w:val="center"/>
        <w:rPr>
          <w:rFonts w:ascii="Arial" w:eastAsia="Arial" w:hAnsi="Arial" w:cs="Arial"/>
          <w:b/>
          <w:sz w:val="20"/>
        </w:rPr>
      </w:pPr>
      <w:r w:rsidRPr="00914D79">
        <w:rPr>
          <w:rFonts w:ascii="Arial" w:eastAsia="Arial" w:hAnsi="Arial" w:cs="Arial"/>
          <w:b/>
          <w:sz w:val="20"/>
        </w:rPr>
        <w:t>Članak 3.</w:t>
      </w:r>
    </w:p>
    <w:p w14:paraId="48EC8325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  <w:r w:rsidRPr="00914D79">
        <w:rPr>
          <w:sz w:val="24"/>
        </w:rPr>
        <w:t xml:space="preserve">Ovaj Plan nabave objavit će se na mrežnoj stranici </w:t>
      </w:r>
      <w:r>
        <w:rPr>
          <w:sz w:val="24"/>
        </w:rPr>
        <w:t>Narodne knjižnice i čitaonice Tisno.</w:t>
      </w:r>
    </w:p>
    <w:p w14:paraId="346FFCF5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474806AA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3134826C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467C3AD5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0CDFECAC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05872BC6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Ravnateljica</w:t>
      </w:r>
    </w:p>
    <w:p w14:paraId="2DA701A1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Silvija Ćurić</w:t>
      </w:r>
    </w:p>
    <w:p w14:paraId="7AF647E4" w14:textId="77777777" w:rsidR="00914D79" w:rsidRDefault="00914D79" w:rsidP="00914D79">
      <w:pPr>
        <w:spacing w:after="0" w:line="268" w:lineRule="auto"/>
        <w:ind w:left="10" w:hanging="10"/>
        <w:jc w:val="both"/>
        <w:rPr>
          <w:sz w:val="24"/>
        </w:rPr>
      </w:pPr>
    </w:p>
    <w:p w14:paraId="5530DDD4" w14:textId="77777777" w:rsidR="00914D79" w:rsidRDefault="00914D79" w:rsidP="00BC5049">
      <w:pPr>
        <w:spacing w:after="277"/>
        <w:rPr>
          <w:rFonts w:ascii="Arial" w:eastAsia="Arial" w:hAnsi="Arial" w:cs="Arial"/>
          <w:sz w:val="20"/>
        </w:rPr>
      </w:pPr>
    </w:p>
    <w:sectPr w:rsidR="00914D79" w:rsidSect="00404080">
      <w:pgSz w:w="16834" w:h="11904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3090E"/>
    <w:multiLevelType w:val="hybridMultilevel"/>
    <w:tmpl w:val="3F04CFAE"/>
    <w:lvl w:ilvl="0" w:tplc="EFD08B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C1A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A1E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49F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C7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21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25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4A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282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61"/>
    <w:rsid w:val="000617BD"/>
    <w:rsid w:val="000F19AB"/>
    <w:rsid w:val="001B7845"/>
    <w:rsid w:val="00367B83"/>
    <w:rsid w:val="003F47E4"/>
    <w:rsid w:val="00404080"/>
    <w:rsid w:val="005910F7"/>
    <w:rsid w:val="007A6361"/>
    <w:rsid w:val="0085194D"/>
    <w:rsid w:val="008F6763"/>
    <w:rsid w:val="009073C3"/>
    <w:rsid w:val="00914D79"/>
    <w:rsid w:val="00BC5049"/>
    <w:rsid w:val="00E67C9A"/>
    <w:rsid w:val="00EC44A5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A71F"/>
  <w15:docId w15:val="{AA1DB72A-0135-466C-A748-CB841CF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 w:line="265" w:lineRule="auto"/>
      <w:ind w:left="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cp:lastModifiedBy>Silvija Ćurić</cp:lastModifiedBy>
  <cp:revision>7</cp:revision>
  <dcterms:created xsi:type="dcterms:W3CDTF">2016-03-14T16:16:00Z</dcterms:created>
  <dcterms:modified xsi:type="dcterms:W3CDTF">2020-09-19T07:55:00Z</dcterms:modified>
</cp:coreProperties>
</file>